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DF" w:rsidRPr="00B538DF" w:rsidRDefault="00B538DF" w:rsidP="00B538DF">
      <w:pPr>
        <w:spacing w:before="100" w:beforeAutospacing="1" w:after="100" w:afterAutospacing="1" w:line="42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8DF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Менингит</w:t>
      </w:r>
      <w:r w:rsidRPr="00B538D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B538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это воспалительное инфекционное заболевание внешней оболочки головного и спинного мозга, клетки мозга в воспалительный процесс не вовлекаются. Входными воротами может стать ротовая полость у людей с ослабленным иммунитетом.</w:t>
      </w:r>
    </w:p>
    <w:p w:rsidR="00B538DF" w:rsidRPr="00B538DF" w:rsidRDefault="00B538DF" w:rsidP="00B538DF">
      <w:pPr>
        <w:spacing w:before="100" w:beforeAutospacing="1" w:after="100" w:afterAutospacing="1" w:line="42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8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Заболевание проявляет себя в любое время года, но с наступлением холодов, наряду с острыми респираторными заболеваниями и гриппом число вспышек резко увеличивается. Болезнь встречается во всех климатических зонах, независимо от уровня социального развития страны.</w:t>
      </w:r>
    </w:p>
    <w:p w:rsidR="00B538DF" w:rsidRPr="00B538DF" w:rsidRDefault="00B538DF" w:rsidP="00B538DF">
      <w:pPr>
        <w:spacing w:before="100" w:beforeAutospacing="1" w:after="100" w:afterAutospacing="1" w:line="427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B538D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Причины</w:t>
      </w:r>
    </w:p>
    <w:p w:rsidR="00B538DF" w:rsidRPr="00B538DF" w:rsidRDefault="00B538DF" w:rsidP="00B538DF">
      <w:pPr>
        <w:spacing w:before="100" w:beforeAutospacing="1" w:after="100" w:afterAutospacing="1" w:line="42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8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Спровоцировать начало заболевания могут самые безобидные микроорганизмы: вирусы, грибки и бактерии.</w:t>
      </w:r>
    </w:p>
    <w:p w:rsidR="00B538DF" w:rsidRPr="00B538DF" w:rsidRDefault="00B538DF" w:rsidP="00B538DF">
      <w:pPr>
        <w:spacing w:before="100" w:beforeAutospacing="1" w:after="100" w:afterAutospacing="1" w:line="42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8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Хоть менингит и является инфекционным заболеванием, это не значит, что заразятся все люди, окружавшие больного. Риск заболеть составляет примерно 1:100 000.</w:t>
      </w:r>
    </w:p>
    <w:p w:rsidR="00B538DF" w:rsidRPr="00B538DF" w:rsidRDefault="00B538DF" w:rsidP="00B538DF">
      <w:pPr>
        <w:spacing w:before="100" w:beforeAutospacing="1" w:after="100" w:afterAutospacing="1" w:line="42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8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Нельзя считать эту болезнь чисто детской инфекцией, заболеть может человек любого возраста. Но из общего числа заболевших людей 90% составляют дети, и, к сожалению, имеются летальные исходы. Иммунная система молодого организма ёще очень слаба, поэтому дети чаще подвержены этой инфекции.</w:t>
      </w:r>
    </w:p>
    <w:p w:rsidR="00B538DF" w:rsidRPr="00B538DF" w:rsidRDefault="00B538DF" w:rsidP="00B538DF">
      <w:pPr>
        <w:spacing w:before="100" w:beforeAutospacing="1" w:after="100" w:afterAutospacing="1" w:line="42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8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группу риска входят:</w:t>
      </w:r>
    </w:p>
    <w:p w:rsidR="00B538DF" w:rsidRPr="00B538DF" w:rsidRDefault="00B538DF" w:rsidP="00B538DF">
      <w:pPr>
        <w:numPr>
          <w:ilvl w:val="0"/>
          <w:numId w:val="2"/>
        </w:numPr>
        <w:spacing w:before="100" w:beforeAutospacing="1" w:after="100" w:afterAutospacing="1" w:line="427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8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Недоношенные дети, им особенно трудно противостоять болезнетворным организмам.</w:t>
      </w:r>
    </w:p>
    <w:p w:rsidR="00B538DF" w:rsidRPr="00B538DF" w:rsidRDefault="00B538DF" w:rsidP="00B538DF">
      <w:pPr>
        <w:numPr>
          <w:ilvl w:val="0"/>
          <w:numId w:val="2"/>
        </w:numPr>
        <w:spacing w:before="100" w:beforeAutospacing="1" w:after="100" w:afterAutospacing="1" w:line="427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8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с нарушением работы нервной системы. Чем тяжелее заболевание, тем выше опасность возникновения менингита.</w:t>
      </w:r>
    </w:p>
    <w:p w:rsidR="00B538DF" w:rsidRPr="00B538DF" w:rsidRDefault="00B538DF" w:rsidP="00B538DF">
      <w:pPr>
        <w:numPr>
          <w:ilvl w:val="0"/>
          <w:numId w:val="2"/>
        </w:numPr>
        <w:spacing w:before="100" w:beforeAutospacing="1" w:after="100" w:afterAutospacing="1" w:line="427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8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Дети, имеющие в анамнезе травмы спинного или головного мозга. Патогенным микробам значительно проще проникнуть в поврежденные оболочки, вот почему при травмах головы назначают антибактериальную терапию.</w:t>
      </w:r>
    </w:p>
    <w:p w:rsidR="00B538DF" w:rsidRPr="00B538DF" w:rsidRDefault="00B538DF" w:rsidP="00B538DF">
      <w:pPr>
        <w:spacing w:before="100" w:beforeAutospacing="1" w:after="100" w:afterAutospacing="1" w:line="427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B538D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 течению болезнь может быть</w:t>
      </w:r>
    </w:p>
    <w:p w:rsidR="00B538DF" w:rsidRPr="00B538DF" w:rsidRDefault="00B538DF" w:rsidP="00B538DF">
      <w:pPr>
        <w:numPr>
          <w:ilvl w:val="0"/>
          <w:numId w:val="4"/>
        </w:numPr>
        <w:spacing w:before="100" w:beforeAutospacing="1" w:after="100" w:afterAutospacing="1" w:line="427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8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Молниеносной. Все симптомы заболевания развиваются настолько стремительно, что порой спасти больного не представляется возможным.</w:t>
      </w:r>
    </w:p>
    <w:p w:rsidR="00B538DF" w:rsidRPr="00B538DF" w:rsidRDefault="00B538DF" w:rsidP="00B538DF">
      <w:pPr>
        <w:numPr>
          <w:ilvl w:val="0"/>
          <w:numId w:val="4"/>
        </w:numPr>
        <w:spacing w:before="100" w:beforeAutospacing="1" w:after="100" w:afterAutospacing="1" w:line="427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8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Острой. Нарастание симптомов болезни происходит быстрыми темпами. Это течение чаще всего свойственно заболеванию, за исключением туберкулёзного менингита.</w:t>
      </w:r>
    </w:p>
    <w:p w:rsidR="00B538DF" w:rsidRPr="00B538DF" w:rsidRDefault="00B538DF" w:rsidP="00B538DF">
      <w:pPr>
        <w:numPr>
          <w:ilvl w:val="0"/>
          <w:numId w:val="4"/>
        </w:numPr>
        <w:spacing w:before="100" w:beforeAutospacing="1" w:after="100" w:afterAutospacing="1" w:line="427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B538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Подострое</w:t>
      </w:r>
      <w:proofErr w:type="spellEnd"/>
      <w:r w:rsidRPr="00B538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течение. Болезнь развивается постепенно, имея стертый характер.</w:t>
      </w:r>
    </w:p>
    <w:p w:rsidR="00B538DF" w:rsidRPr="00B538DF" w:rsidRDefault="00B538DF" w:rsidP="00B538DF">
      <w:pPr>
        <w:numPr>
          <w:ilvl w:val="0"/>
          <w:numId w:val="4"/>
        </w:numPr>
        <w:spacing w:before="100" w:beforeAutospacing="1" w:after="100" w:afterAutospacing="1" w:line="427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8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Хроническое течение. Нарастание симптомов происходит вяло, частое обострение болезни чередуется с резким затишьем нарушений в состоянии больного.</w:t>
      </w:r>
    </w:p>
    <w:p w:rsidR="00B538DF" w:rsidRPr="00B538DF" w:rsidRDefault="00B538DF" w:rsidP="00B538DF">
      <w:pPr>
        <w:spacing w:before="100" w:beforeAutospacing="1" w:after="100" w:afterAutospacing="1" w:line="427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B538D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Признаки и симптомы</w:t>
      </w:r>
    </w:p>
    <w:p w:rsidR="00B538DF" w:rsidRDefault="00B538DF" w:rsidP="00B538DF">
      <w:pPr>
        <w:spacing w:before="100" w:beforeAutospacing="1" w:after="100" w:afterAutospacing="1" w:line="42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254A0A"/>
          <w:sz w:val="28"/>
          <w:szCs w:val="28"/>
          <w:lang w:eastAsia="ru-RU"/>
        </w:rPr>
        <w:drawing>
          <wp:inline distT="0" distB="0" distL="0" distR="0">
            <wp:extent cx="5328285" cy="3228340"/>
            <wp:effectExtent l="19050" t="0" r="5715" b="0"/>
            <wp:docPr id="2" name="Рисунок 2" descr="признаки менингита у взрослых">
              <a:hlinkClick xmlns:a="http://schemas.openxmlformats.org/drawingml/2006/main" r:id="rId5" tooltip="&quot;Признаки менингита у взрослы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знаки менингита у взрослых">
                      <a:hlinkClick r:id="rId5" tooltip="&quot;Признаки менингита у взрослы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322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8DF" w:rsidRPr="00B538DF" w:rsidRDefault="00B538DF" w:rsidP="00B538DF">
      <w:pPr>
        <w:numPr>
          <w:ilvl w:val="0"/>
          <w:numId w:val="8"/>
        </w:numPr>
        <w:spacing w:before="100" w:beforeAutospacing="1" w:after="100" w:afterAutospacing="1" w:line="427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8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Болезнь начинается остро.</w:t>
      </w:r>
    </w:p>
    <w:p w:rsidR="00B538DF" w:rsidRPr="00B538DF" w:rsidRDefault="00B538DF" w:rsidP="00B538DF">
      <w:pPr>
        <w:numPr>
          <w:ilvl w:val="0"/>
          <w:numId w:val="8"/>
        </w:numPr>
        <w:spacing w:before="100" w:beforeAutospacing="1" w:after="100" w:afterAutospacing="1" w:line="427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8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Резко повышается температура до 40 градусов.</w:t>
      </w:r>
    </w:p>
    <w:p w:rsidR="00B538DF" w:rsidRPr="00B538DF" w:rsidRDefault="00B538DF" w:rsidP="00B538DF">
      <w:pPr>
        <w:numPr>
          <w:ilvl w:val="0"/>
          <w:numId w:val="8"/>
        </w:numPr>
        <w:spacing w:before="100" w:beforeAutospacing="1" w:after="100" w:afterAutospacing="1" w:line="427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8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Ломит все тело.</w:t>
      </w:r>
    </w:p>
    <w:p w:rsidR="00B538DF" w:rsidRPr="00B538DF" w:rsidRDefault="00B538DF" w:rsidP="00B538DF">
      <w:pPr>
        <w:numPr>
          <w:ilvl w:val="0"/>
          <w:numId w:val="8"/>
        </w:numPr>
        <w:spacing w:before="100" w:beforeAutospacing="1" w:after="100" w:afterAutospacing="1" w:line="427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8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Главный признак заболевания: сильнейшая головная боль без четкой локализации.</w:t>
      </w:r>
    </w:p>
    <w:p w:rsidR="00B538DF" w:rsidRPr="00B538DF" w:rsidRDefault="00B538DF" w:rsidP="00B538DF">
      <w:pPr>
        <w:numPr>
          <w:ilvl w:val="0"/>
          <w:numId w:val="8"/>
        </w:numPr>
        <w:spacing w:before="100" w:beforeAutospacing="1" w:after="100" w:afterAutospacing="1" w:line="427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8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 нарастает и становится невыносимой. Сознание путается.</w:t>
      </w:r>
    </w:p>
    <w:p w:rsidR="00B538DF" w:rsidRPr="00B538DF" w:rsidRDefault="00B538DF" w:rsidP="00B538DF">
      <w:pPr>
        <w:numPr>
          <w:ilvl w:val="0"/>
          <w:numId w:val="8"/>
        </w:numPr>
        <w:spacing w:before="100" w:beforeAutospacing="1" w:after="100" w:afterAutospacing="1" w:line="427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8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Открывается фонтанирующая рвота, которая облегчения не приносит.</w:t>
      </w:r>
    </w:p>
    <w:p w:rsidR="00B538DF" w:rsidRPr="00B538DF" w:rsidRDefault="00B538DF" w:rsidP="00B538DF">
      <w:pPr>
        <w:numPr>
          <w:ilvl w:val="0"/>
          <w:numId w:val="8"/>
        </w:numPr>
        <w:spacing w:before="100" w:beforeAutospacing="1" w:after="100" w:afterAutospacing="1" w:line="427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8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поражении черепных нервов развивается косоглазие.</w:t>
      </w:r>
    </w:p>
    <w:p w:rsidR="00B538DF" w:rsidRPr="00B538DF" w:rsidRDefault="00B538DF" w:rsidP="00B538DF">
      <w:pPr>
        <w:spacing w:before="100" w:beforeAutospacing="1" w:after="100" w:afterAutospacing="1" w:line="427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B538D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Диагностика</w:t>
      </w:r>
    </w:p>
    <w:p w:rsidR="00B538DF" w:rsidRPr="00B538DF" w:rsidRDefault="00B538DF" w:rsidP="00B538DF">
      <w:pPr>
        <w:spacing w:before="100" w:beforeAutospacing="1" w:after="100" w:afterAutospacing="1" w:line="42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8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Опираясь на симптомы, врач без труда ставит диагноз, при условии, что родители или заботливые родственники не пытались самостоятельно сбить высокую температуру.</w:t>
      </w:r>
    </w:p>
    <w:p w:rsidR="00B538DF" w:rsidRPr="00B538DF" w:rsidRDefault="00B538DF" w:rsidP="00B538DF">
      <w:pPr>
        <w:spacing w:before="100" w:beforeAutospacing="1" w:after="100" w:afterAutospacing="1" w:line="42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8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 стационаре у больного берут на анализ спинномозговую жидкость. При менингите (в зависимости от вида) она имеет желтоватый или молочный цвет. Уровень глюкозы резко снижен, а количество лейкоцитов и нейтрофилов – высокое. При посеве определяется тип возбудителя, который стал причиной заболевания.</w:t>
      </w:r>
    </w:p>
    <w:p w:rsidR="00B538DF" w:rsidRPr="00B538DF" w:rsidRDefault="00B538DF" w:rsidP="00B538DF">
      <w:pPr>
        <w:spacing w:before="100" w:beforeAutospacing="1" w:after="100" w:afterAutospacing="1" w:line="42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8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Проводится осмотр глазного дна, электроэнцефалография и компьютерная томография.</w:t>
      </w:r>
    </w:p>
    <w:p w:rsidR="00B538DF" w:rsidRPr="00B538DF" w:rsidRDefault="00B538DF" w:rsidP="00B538DF">
      <w:pPr>
        <w:shd w:val="clear" w:color="auto" w:fill="FBDBBC"/>
        <w:spacing w:before="100" w:beforeAutospacing="1" w:after="100" w:afterAutospacing="1" w:line="42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8DF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Инкубационный период заболевания</w:t>
      </w:r>
      <w:r w:rsidRPr="00B538D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B538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небольшой – всего 7 дней. Болеют чаще всего дети дошкольных учреждений до 7 лет.</w:t>
      </w:r>
    </w:p>
    <w:p w:rsidR="00B538DF" w:rsidRPr="00B538DF" w:rsidRDefault="00B538DF" w:rsidP="00B538DF">
      <w:pPr>
        <w:spacing w:before="100" w:beforeAutospacing="1" w:after="100" w:afterAutospacing="1" w:line="427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B538D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Профилактика</w:t>
      </w:r>
    </w:p>
    <w:p w:rsidR="00B538DF" w:rsidRPr="00B538DF" w:rsidRDefault="00B538DF" w:rsidP="00B538DF">
      <w:pPr>
        <w:numPr>
          <w:ilvl w:val="0"/>
          <w:numId w:val="9"/>
        </w:numPr>
        <w:spacing w:before="100" w:beforeAutospacing="1" w:after="100" w:afterAutospacing="1" w:line="427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8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Заражения серозным менингитом можно избежать, соблюдая элементарные гигиенические правила: частое мытье рук, хорошо вымытые овощи и фрукты, качественное приготовление пищи. При первых тревожных симптомах – немедленное обращение к врачу.</w:t>
      </w:r>
    </w:p>
    <w:p w:rsidR="00B538DF" w:rsidRPr="00B538DF" w:rsidRDefault="00B538DF" w:rsidP="00B538DF">
      <w:pPr>
        <w:numPr>
          <w:ilvl w:val="0"/>
          <w:numId w:val="9"/>
        </w:numPr>
        <w:spacing w:before="100" w:beforeAutospacing="1" w:after="100" w:afterAutospacing="1" w:line="427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8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Своевременная вакцинация детей против паротита, краснухи и кори. Эта прививка защитит детей от менингита, который возникает в результате этих болезней.</w:t>
      </w:r>
    </w:p>
    <w:p w:rsidR="00B538DF" w:rsidRPr="00B538DF" w:rsidRDefault="00B538DF" w:rsidP="00B538DF">
      <w:pPr>
        <w:numPr>
          <w:ilvl w:val="0"/>
          <w:numId w:val="9"/>
        </w:numPr>
        <w:spacing w:before="100" w:beforeAutospacing="1" w:after="100" w:afterAutospacing="1" w:line="427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8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Вакцинация против ветряной оспы защитит от вирусного менингита.</w:t>
      </w:r>
    </w:p>
    <w:p w:rsidR="00B538DF" w:rsidRPr="00B538DF" w:rsidRDefault="00B538DF" w:rsidP="00B538DF">
      <w:pPr>
        <w:numPr>
          <w:ilvl w:val="0"/>
          <w:numId w:val="9"/>
        </w:numPr>
        <w:spacing w:before="100" w:beforeAutospacing="1" w:after="100" w:afterAutospacing="1" w:line="427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8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Необходимо избегать мероприятий с большим скоплением людей в период сезонного повышения вирусных заболеваний.</w:t>
      </w:r>
    </w:p>
    <w:p w:rsidR="00B538DF" w:rsidRPr="00B538DF" w:rsidRDefault="00B538DF" w:rsidP="00B538DF">
      <w:pPr>
        <w:spacing w:before="100" w:beforeAutospacing="1" w:after="100" w:afterAutospacing="1" w:line="42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8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всегда остается опасность заражения, т.к. прививка защищает только от какого-то одного вида заболевания, а их большое множество. Да и действие прививки длится около 4 лет, а затем следует её повторить. Поэтому лучшая защита – это закаливание организма, своевременное лечение вирусных заболеваний, личная гигиена. Быстрое обращение за медицинской помощью может спасти и здоровье, и жизнь человека.</w:t>
      </w:r>
    </w:p>
    <w:p w:rsidR="005327DC" w:rsidRDefault="00B538DF" w:rsidP="00B538DF">
      <w:r w:rsidRPr="00B538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538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Подробнее:</w:t>
      </w:r>
      <w:r w:rsidRPr="00B538D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hyperlink r:id="rId7" w:anchor="ixzz3hTqTcuMY" w:history="1">
        <w:r w:rsidRPr="00B538DF">
          <w:rPr>
            <w:rFonts w:ascii="Arial" w:eastAsia="Times New Roman" w:hAnsi="Arial" w:cs="Arial"/>
            <w:color w:val="003399"/>
            <w:sz w:val="28"/>
            <w:u w:val="single"/>
            <w:lang w:eastAsia="ru-RU"/>
          </w:rPr>
          <w:t>http://www.neuroplus.ru/bolezni/infekcionnye-zabolevaniya/meningit.html#ixzz3hTqTcuMY</w:t>
        </w:r>
      </w:hyperlink>
    </w:p>
    <w:sectPr w:rsidR="005327DC" w:rsidSect="00B538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41F"/>
    <w:multiLevelType w:val="multilevel"/>
    <w:tmpl w:val="793A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23484"/>
    <w:multiLevelType w:val="multilevel"/>
    <w:tmpl w:val="CAB0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861B8"/>
    <w:multiLevelType w:val="multilevel"/>
    <w:tmpl w:val="5954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213075"/>
    <w:multiLevelType w:val="multilevel"/>
    <w:tmpl w:val="568C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F51DD3"/>
    <w:multiLevelType w:val="multilevel"/>
    <w:tmpl w:val="9A3A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00709C"/>
    <w:multiLevelType w:val="multilevel"/>
    <w:tmpl w:val="78FE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452523"/>
    <w:multiLevelType w:val="multilevel"/>
    <w:tmpl w:val="E900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6805FA"/>
    <w:multiLevelType w:val="multilevel"/>
    <w:tmpl w:val="CC46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85178"/>
    <w:multiLevelType w:val="multilevel"/>
    <w:tmpl w:val="65EA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8DF"/>
    <w:rsid w:val="005327DC"/>
    <w:rsid w:val="00B538DF"/>
    <w:rsid w:val="00F0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DC"/>
  </w:style>
  <w:style w:type="paragraph" w:styleId="2">
    <w:name w:val="heading 2"/>
    <w:basedOn w:val="a"/>
    <w:link w:val="20"/>
    <w:uiPriority w:val="9"/>
    <w:qFormat/>
    <w:rsid w:val="00B53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38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38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38DF"/>
  </w:style>
  <w:style w:type="character" w:styleId="a4">
    <w:name w:val="Hyperlink"/>
    <w:basedOn w:val="a0"/>
    <w:uiPriority w:val="99"/>
    <w:semiHidden/>
    <w:unhideWhenUsed/>
    <w:rsid w:val="00B538DF"/>
    <w:rPr>
      <w:color w:val="0000FF"/>
      <w:u w:val="single"/>
    </w:rPr>
  </w:style>
  <w:style w:type="paragraph" w:customStyle="1" w:styleId="nblock">
    <w:name w:val="nblock"/>
    <w:basedOn w:val="a"/>
    <w:rsid w:val="00B5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38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uroplus.ru/bolezni/infekcionnye-zabolevaniya/meningi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neuroplus.ru/sites/default/files/images/bolezni/meningit-simptomy-vzroslie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МДОУДС103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МДОУДС103</dc:creator>
  <cp:keywords/>
  <dc:description/>
  <cp:lastModifiedBy>МДОУДС103</cp:lastModifiedBy>
  <cp:revision>2</cp:revision>
  <dcterms:created xsi:type="dcterms:W3CDTF">2015-07-31T14:44:00Z</dcterms:created>
  <dcterms:modified xsi:type="dcterms:W3CDTF">2015-07-31T14:54:00Z</dcterms:modified>
</cp:coreProperties>
</file>